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51" w:rsidRPr="00741151" w:rsidRDefault="00741151" w:rsidP="007411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41151">
        <w:rPr>
          <w:rFonts w:ascii="Times New Roman" w:hAnsi="Times New Roman" w:cs="Times New Roman"/>
          <w:b/>
          <w:i/>
          <w:sz w:val="28"/>
        </w:rPr>
        <w:t xml:space="preserve">«ОНР как системное нарушение речи: </w:t>
      </w:r>
    </w:p>
    <w:p w:rsidR="00741151" w:rsidRPr="00741151" w:rsidRDefault="00741151" w:rsidP="0074115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41151">
        <w:rPr>
          <w:rFonts w:ascii="Times New Roman" w:hAnsi="Times New Roman" w:cs="Times New Roman"/>
          <w:b/>
          <w:i/>
          <w:sz w:val="28"/>
        </w:rPr>
        <w:t>этиология, психологические особенности детей, коррекция»</w:t>
      </w:r>
    </w:p>
    <w:p w:rsidR="00CC645B" w:rsidRDefault="00CC645B" w:rsidP="00CC645B">
      <w:pPr>
        <w:jc w:val="center"/>
        <w:rPr>
          <w:rFonts w:ascii="Times New Roman" w:hAnsi="Times New Roman" w:cs="Times New Roman"/>
          <w:sz w:val="28"/>
        </w:rPr>
      </w:pPr>
    </w:p>
    <w:p w:rsidR="00CC645B" w:rsidRPr="00741151" w:rsidRDefault="00CC645B" w:rsidP="007411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41151">
        <w:rPr>
          <w:rFonts w:ascii="Times New Roman" w:hAnsi="Times New Roman" w:cs="Times New Roman"/>
          <w:sz w:val="28"/>
        </w:rPr>
        <w:t>учител</w:t>
      </w:r>
      <w:r w:rsidR="00741151">
        <w:rPr>
          <w:rFonts w:ascii="Times New Roman" w:hAnsi="Times New Roman" w:cs="Times New Roman"/>
          <w:sz w:val="28"/>
        </w:rPr>
        <w:t>ь</w:t>
      </w:r>
      <w:r w:rsidRPr="00741151">
        <w:rPr>
          <w:rFonts w:ascii="Times New Roman" w:hAnsi="Times New Roman" w:cs="Times New Roman"/>
          <w:sz w:val="28"/>
        </w:rPr>
        <w:t>-логопед</w:t>
      </w:r>
    </w:p>
    <w:p w:rsidR="00CC645B" w:rsidRPr="00741151" w:rsidRDefault="00CC645B" w:rsidP="007411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41151">
        <w:rPr>
          <w:rFonts w:ascii="Times New Roman" w:hAnsi="Times New Roman" w:cs="Times New Roman"/>
          <w:sz w:val="28"/>
        </w:rPr>
        <w:t>Серебров</w:t>
      </w:r>
      <w:r w:rsidR="00741151">
        <w:rPr>
          <w:rFonts w:ascii="Times New Roman" w:hAnsi="Times New Roman" w:cs="Times New Roman"/>
          <w:sz w:val="28"/>
        </w:rPr>
        <w:t>а</w:t>
      </w:r>
      <w:r w:rsidRPr="00741151">
        <w:rPr>
          <w:rFonts w:ascii="Times New Roman" w:hAnsi="Times New Roman" w:cs="Times New Roman"/>
          <w:sz w:val="28"/>
        </w:rPr>
        <w:t xml:space="preserve"> Виктори</w:t>
      </w:r>
      <w:r w:rsidR="00741151">
        <w:rPr>
          <w:rFonts w:ascii="Times New Roman" w:hAnsi="Times New Roman" w:cs="Times New Roman"/>
          <w:sz w:val="28"/>
        </w:rPr>
        <w:t>я</w:t>
      </w:r>
      <w:r w:rsidRPr="00741151">
        <w:rPr>
          <w:rFonts w:ascii="Times New Roman" w:hAnsi="Times New Roman" w:cs="Times New Roman"/>
          <w:sz w:val="28"/>
        </w:rPr>
        <w:t xml:space="preserve"> Константиновн</w:t>
      </w:r>
      <w:r w:rsidR="00741151">
        <w:rPr>
          <w:rFonts w:ascii="Times New Roman" w:hAnsi="Times New Roman" w:cs="Times New Roman"/>
          <w:sz w:val="28"/>
        </w:rPr>
        <w:t>а</w:t>
      </w:r>
    </w:p>
    <w:p w:rsidR="00741151" w:rsidRDefault="00741151" w:rsidP="00BF2E42">
      <w:pPr>
        <w:rPr>
          <w:rFonts w:ascii="Times New Roman" w:hAnsi="Times New Roman" w:cs="Times New Roman"/>
          <w:sz w:val="28"/>
          <w:szCs w:val="28"/>
        </w:rPr>
      </w:pPr>
    </w:p>
    <w:p w:rsidR="00FF2911" w:rsidRPr="00BF2E42" w:rsidRDefault="00CC645B" w:rsidP="00741151">
      <w:pPr>
        <w:ind w:firstLine="993"/>
        <w:rPr>
          <w:rFonts w:ascii="Times New Roman" w:hAnsi="Times New Roman" w:cs="Times New Roman"/>
          <w:snapToGrid w:val="0"/>
          <w:sz w:val="28"/>
          <w:szCs w:val="28"/>
        </w:rPr>
      </w:pPr>
      <w:r w:rsidRPr="00BF2E42">
        <w:rPr>
          <w:rFonts w:ascii="Times New Roman" w:hAnsi="Times New Roman" w:cs="Times New Roman"/>
          <w:sz w:val="28"/>
          <w:szCs w:val="28"/>
        </w:rPr>
        <w:t>Логопедическое заключение ОНР</w:t>
      </w:r>
      <w:r w:rsidR="00FF2911" w:rsidRPr="00BF2E42">
        <w:rPr>
          <w:rFonts w:ascii="Times New Roman" w:hAnsi="Times New Roman" w:cs="Times New Roman"/>
          <w:sz w:val="28"/>
          <w:szCs w:val="28"/>
        </w:rPr>
        <w:t xml:space="preserve"> </w:t>
      </w:r>
      <w:r w:rsidR="00FF2911" w:rsidRPr="00BF2E42">
        <w:rPr>
          <w:rFonts w:ascii="Times New Roman" w:hAnsi="Times New Roman" w:cs="Times New Roman"/>
          <w:snapToGrid w:val="0"/>
          <w:sz w:val="28"/>
          <w:szCs w:val="28"/>
        </w:rPr>
        <w:t>рассматривается как системное нарушение речевой деятельности, сложные речевые расстройства, при которых у ребенка нарушено формирование всех компонентов речевой системы, касающихся и звуковой, и смысловой сторон, при нормальном слухе и сохранном интеллекте. Общее недоразвитие речи может выступать и как самостоятельная патология, и как следствие других, более сложных дефектов.</w:t>
      </w:r>
    </w:p>
    <w:p w:rsidR="00FF2911" w:rsidRPr="00BF2E42" w:rsidRDefault="00FF2911" w:rsidP="00741151">
      <w:pPr>
        <w:ind w:firstLine="993"/>
        <w:rPr>
          <w:rFonts w:ascii="Times New Roman" w:hAnsi="Times New Roman" w:cs="Times New Roman"/>
          <w:snapToGrid w:val="0"/>
          <w:sz w:val="28"/>
          <w:szCs w:val="28"/>
        </w:rPr>
      </w:pPr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Речевая недостаточность при ОНР неоднородна: от полного отсутствия речи до развернутой фразовой речи с элементами недоразвития отдельных языковых компонентов. Специалисты выделяют четыре уровня речевого развития при ОНР. В этом отношении наша группа достаточно неоднородна, так как есть </w:t>
      </w:r>
      <w:proofErr w:type="gramStart"/>
      <w:r w:rsidRPr="00BF2E42">
        <w:rPr>
          <w:rFonts w:ascii="Times New Roman" w:hAnsi="Times New Roman" w:cs="Times New Roman"/>
          <w:snapToGrid w:val="0"/>
          <w:sz w:val="28"/>
          <w:szCs w:val="28"/>
        </w:rPr>
        <w:t>детки</w:t>
      </w:r>
      <w:proofErr w:type="gramEnd"/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 у которых состояние речи несколько лучше, у некоторых несколько лучше.</w:t>
      </w:r>
    </w:p>
    <w:p w:rsidR="00FF2911" w:rsidRPr="00BF2E42" w:rsidRDefault="00FF2911" w:rsidP="00741151">
      <w:pPr>
        <w:ind w:firstLine="993"/>
        <w:rPr>
          <w:rFonts w:ascii="Times New Roman" w:hAnsi="Times New Roman" w:cs="Times New Roman"/>
          <w:snapToGrid w:val="0"/>
          <w:sz w:val="28"/>
          <w:szCs w:val="28"/>
        </w:rPr>
      </w:pPr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Помимо ОНР у детей присутствует такое речевое нарушение как дизартрия. </w:t>
      </w:r>
      <w:r w:rsidR="0093611A"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3611A" w:rsidRPr="00BF2E4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Дизартрия </w:t>
      </w:r>
      <w:r w:rsidR="0093611A" w:rsidRPr="00BF2E42">
        <w:rPr>
          <w:rFonts w:ascii="Times New Roman" w:hAnsi="Times New Roman" w:cs="Times New Roman"/>
          <w:snapToGrid w:val="0"/>
          <w:sz w:val="28"/>
          <w:szCs w:val="28"/>
        </w:rPr>
        <w:t>возникает в результате органического поражения центральной нервной системы, головного мозга во внутриутробном или раннем периоде развития ребенка и проявляется в нарушении произносительной стороны речи. Основными клиническими признаками дизартрии являются нарушение мышечного тонуса в речевой мускулатуре, ограниченная возможность произвольных артикуляционных движений (движений органов речи), нарушение голосообразования и дыхания. Речевое развитие детей с дизартрией протекает своеобразно.</w:t>
      </w:r>
    </w:p>
    <w:p w:rsidR="0093611A" w:rsidRPr="00BF2E42" w:rsidRDefault="0093611A" w:rsidP="00741151">
      <w:pPr>
        <w:ind w:firstLine="993"/>
        <w:rPr>
          <w:rFonts w:ascii="Times New Roman" w:hAnsi="Times New Roman" w:cs="Times New Roman"/>
          <w:snapToGrid w:val="0"/>
          <w:sz w:val="28"/>
          <w:szCs w:val="28"/>
        </w:rPr>
      </w:pPr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В дошкольные учреждения с логопедическими группами чаще всего поступают дети со стертой дизартрией. Вероятно вы слышали множество названий: </w:t>
      </w:r>
      <w:proofErr w:type="spellStart"/>
      <w:r w:rsidRPr="00BF2E42">
        <w:rPr>
          <w:rFonts w:ascii="Times New Roman" w:hAnsi="Times New Roman" w:cs="Times New Roman"/>
          <w:snapToGrid w:val="0"/>
          <w:sz w:val="28"/>
          <w:szCs w:val="28"/>
        </w:rPr>
        <w:t>дизартрический</w:t>
      </w:r>
      <w:proofErr w:type="spellEnd"/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 компонент, минимальные проявления дизартрии, легкая форма дизартрии – все это названия одного и того же нарушения.</w:t>
      </w:r>
    </w:p>
    <w:p w:rsidR="0093611A" w:rsidRPr="00BF2E42" w:rsidRDefault="0093611A" w:rsidP="00741151">
      <w:pPr>
        <w:ind w:firstLine="993"/>
        <w:rPr>
          <w:rFonts w:ascii="Times New Roman" w:hAnsi="Times New Roman" w:cs="Times New Roman"/>
          <w:snapToGrid w:val="0"/>
          <w:sz w:val="28"/>
          <w:szCs w:val="28"/>
        </w:rPr>
      </w:pPr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В вегетативной нервной системе изменения проявляются в потливости верхних и нижних конечностей, в </w:t>
      </w:r>
      <w:proofErr w:type="spellStart"/>
      <w:r w:rsidRPr="00BF2E42">
        <w:rPr>
          <w:rFonts w:ascii="Times New Roman" w:hAnsi="Times New Roman" w:cs="Times New Roman"/>
          <w:snapToGrid w:val="0"/>
          <w:sz w:val="28"/>
          <w:szCs w:val="28"/>
        </w:rPr>
        <w:t>цианичности</w:t>
      </w:r>
      <w:proofErr w:type="spellEnd"/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 (посинении) языка, повышенной саливации (слюноотделении), которые ярко проявляются </w:t>
      </w:r>
      <w:r w:rsidRPr="00BF2E42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при речевой нагрузке, то есть чем больше ребенок говорит, тем ярче проявляются эти изменения.</w:t>
      </w:r>
    </w:p>
    <w:p w:rsidR="0093611A" w:rsidRPr="00BF2E42" w:rsidRDefault="0093611A" w:rsidP="00741151">
      <w:pPr>
        <w:ind w:firstLine="993"/>
        <w:rPr>
          <w:rFonts w:ascii="Times New Roman" w:hAnsi="Times New Roman" w:cs="Times New Roman"/>
          <w:snapToGrid w:val="0"/>
          <w:sz w:val="28"/>
          <w:szCs w:val="28"/>
        </w:rPr>
      </w:pPr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В психологическом статусе возможны нарушения эмоционально-волевой сферы, которые проявляются в пугливости, повышенной возбудимости ребенка, чрезмерной чувствительности ко всем раздражителям или, наоборот, в вялости, пассивности, безынициативности, двигательной </w:t>
      </w:r>
      <w:r w:rsidR="00CC645B" w:rsidRPr="00BF2E42">
        <w:rPr>
          <w:rFonts w:ascii="Times New Roman" w:hAnsi="Times New Roman" w:cs="Times New Roman"/>
          <w:snapToGrid w:val="0"/>
          <w:sz w:val="28"/>
          <w:szCs w:val="28"/>
        </w:rPr>
        <w:t>заторможенности. Для детей с дизартрией</w:t>
      </w:r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 характерны повышенная утомляемость, низкая работоспособность, неустойчивое, рассеянное внимание, трудности в переключении, ослабленная память, низкий интеллектуально-познавательный уровень.</w:t>
      </w:r>
    </w:p>
    <w:p w:rsidR="0093611A" w:rsidRPr="00BF2E42" w:rsidRDefault="0093611A" w:rsidP="00741151">
      <w:pPr>
        <w:ind w:firstLine="993"/>
        <w:rPr>
          <w:rFonts w:ascii="Times New Roman" w:hAnsi="Times New Roman" w:cs="Times New Roman"/>
          <w:snapToGrid w:val="0"/>
          <w:sz w:val="28"/>
          <w:szCs w:val="28"/>
        </w:rPr>
      </w:pPr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У некоторых детей в нашей группе </w:t>
      </w:r>
      <w:proofErr w:type="spellStart"/>
      <w:r w:rsidRPr="00BF2E42">
        <w:rPr>
          <w:rFonts w:ascii="Times New Roman" w:hAnsi="Times New Roman" w:cs="Times New Roman"/>
          <w:snapToGrid w:val="0"/>
          <w:sz w:val="28"/>
          <w:szCs w:val="28"/>
        </w:rPr>
        <w:t>дизартрический</w:t>
      </w:r>
      <w:proofErr w:type="spellEnd"/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 компонент выражен достаточно явно, в данном случае необходимым будет сочетание медикаментозного лечения со стороны невролога и коррекционного воздействия с моей стороны. Немедикаментозное лечение предполагает проведение общего, сегментарного, точечного и артикуляционного массажа, артикуляционной гимнастики, лечебной физкультуры, физиотерапевтических процедур, логопедической ритмики. Коррекционная работа должна проводиться систематически, при тесном взаимодействии логопеда, психолога, родителей ребенка, специалистов-медиков, участвующих в лечении ребенка.</w:t>
      </w:r>
    </w:p>
    <w:p w:rsidR="00231C2F" w:rsidRPr="00BF2E42" w:rsidRDefault="00231C2F" w:rsidP="00741151">
      <w:pPr>
        <w:ind w:firstLine="993"/>
        <w:rPr>
          <w:rFonts w:ascii="Times New Roman" w:hAnsi="Times New Roman" w:cs="Times New Roman"/>
          <w:snapToGrid w:val="0"/>
          <w:sz w:val="28"/>
          <w:szCs w:val="28"/>
        </w:rPr>
      </w:pPr>
      <w:r w:rsidRPr="00BF2E42">
        <w:rPr>
          <w:rFonts w:ascii="Times New Roman" w:hAnsi="Times New Roman" w:cs="Times New Roman"/>
          <w:snapToGrid w:val="0"/>
          <w:sz w:val="28"/>
          <w:szCs w:val="28"/>
        </w:rPr>
        <w:t>В связи с этим я настойчиво рекомендую не отказываться от медикаментозного лечения, предложенного специалистом-неврологом. Доверьтесь специалисту, который будет лечить вашего ребенка. Если время будет упущено, медикаментозное лечение уже не будет столь эффективным, как в раннем детстве.</w:t>
      </w:r>
    </w:p>
    <w:p w:rsidR="00231C2F" w:rsidRPr="00BF2E42" w:rsidRDefault="00231C2F" w:rsidP="00741151">
      <w:pPr>
        <w:ind w:firstLine="993"/>
        <w:rPr>
          <w:rFonts w:ascii="Times New Roman" w:hAnsi="Times New Roman" w:cs="Times New Roman"/>
          <w:snapToGrid w:val="0"/>
          <w:sz w:val="28"/>
          <w:szCs w:val="28"/>
        </w:rPr>
      </w:pPr>
      <w:r w:rsidRPr="00BF2E42">
        <w:rPr>
          <w:rFonts w:ascii="Times New Roman" w:hAnsi="Times New Roman" w:cs="Times New Roman"/>
          <w:snapToGrid w:val="0"/>
          <w:sz w:val="28"/>
          <w:szCs w:val="28"/>
        </w:rPr>
        <w:t>При назначении немедикаментозного лечения — массажа, физиотерапевтических процедур, лечебной физкультуры — медикаментозное лечение станет более действенным, поэтому постарайтесь выполнить назначения в полном объеме.</w:t>
      </w:r>
    </w:p>
    <w:p w:rsidR="004F5F76" w:rsidRPr="00BF2E42" w:rsidRDefault="004F5F76" w:rsidP="00741151">
      <w:pPr>
        <w:ind w:firstLine="993"/>
        <w:rPr>
          <w:rFonts w:ascii="Times New Roman" w:hAnsi="Times New Roman" w:cs="Times New Roman"/>
          <w:snapToGrid w:val="0"/>
          <w:sz w:val="28"/>
          <w:szCs w:val="28"/>
        </w:rPr>
      </w:pPr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Обычно всех родителей больше всего интересует работа над </w:t>
      </w:r>
      <w:proofErr w:type="spellStart"/>
      <w:r w:rsidRPr="00BF2E42">
        <w:rPr>
          <w:rFonts w:ascii="Times New Roman" w:hAnsi="Times New Roman" w:cs="Times New Roman"/>
          <w:snapToGrid w:val="0"/>
          <w:sz w:val="28"/>
          <w:szCs w:val="28"/>
        </w:rPr>
        <w:t>звукопроизносительной</w:t>
      </w:r>
      <w:proofErr w:type="spellEnd"/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 стороной речи у детей. Работа над звуком включает в себя несколько этапов: </w:t>
      </w:r>
      <w:proofErr w:type="gramStart"/>
      <w:r w:rsidRPr="00BF2E42">
        <w:rPr>
          <w:rFonts w:ascii="Times New Roman" w:hAnsi="Times New Roman" w:cs="Times New Roman"/>
          <w:snapToGrid w:val="0"/>
          <w:sz w:val="28"/>
          <w:szCs w:val="28"/>
        </w:rPr>
        <w:t>подготовительный</w:t>
      </w:r>
      <w:proofErr w:type="gramEnd"/>
      <w:r w:rsidRPr="00BF2E42">
        <w:rPr>
          <w:rFonts w:ascii="Times New Roman" w:hAnsi="Times New Roman" w:cs="Times New Roman"/>
          <w:snapToGrid w:val="0"/>
          <w:sz w:val="28"/>
          <w:szCs w:val="28"/>
        </w:rPr>
        <w:t>, собственно постановка звука, автоматизация изолированного звука, автоматизация звука в слогах, затем в словах, предложениях и только затем в спонтанной речи.</w:t>
      </w:r>
      <w:r w:rsidR="00CC645B"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3611A" w:rsidRPr="00BF2E42" w:rsidRDefault="00CC645B" w:rsidP="00741151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BF2E42">
        <w:rPr>
          <w:rFonts w:ascii="Times New Roman" w:hAnsi="Times New Roman" w:cs="Times New Roman"/>
          <w:snapToGrid w:val="0"/>
          <w:sz w:val="28"/>
          <w:szCs w:val="28"/>
        </w:rPr>
        <w:t>Таким образом</w:t>
      </w:r>
      <w:r w:rsidR="00BF2E42" w:rsidRPr="00BF2E4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BF2E42">
        <w:rPr>
          <w:rFonts w:ascii="Times New Roman" w:hAnsi="Times New Roman" w:cs="Times New Roman"/>
          <w:snapToGrid w:val="0"/>
          <w:sz w:val="28"/>
          <w:szCs w:val="28"/>
        </w:rPr>
        <w:t xml:space="preserve"> только комплексный подход к преодолению речевых нарушений у детей с ОНР принесет результат.</w:t>
      </w:r>
    </w:p>
    <w:sectPr w:rsidR="0093611A" w:rsidRPr="00BF2E42" w:rsidSect="001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F2911"/>
    <w:rsid w:val="001B13FC"/>
    <w:rsid w:val="00231C2F"/>
    <w:rsid w:val="004F5F76"/>
    <w:rsid w:val="00586D47"/>
    <w:rsid w:val="00717C53"/>
    <w:rsid w:val="00741151"/>
    <w:rsid w:val="00903682"/>
    <w:rsid w:val="0093611A"/>
    <w:rsid w:val="009C0C75"/>
    <w:rsid w:val="00A15595"/>
    <w:rsid w:val="00BF2E42"/>
    <w:rsid w:val="00CC645B"/>
    <w:rsid w:val="00F25660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9FFCE-FF79-4AC4-82AF-F7282FCB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zav</cp:lastModifiedBy>
  <cp:revision>7</cp:revision>
  <cp:lastPrinted>2014-10-05T18:32:00Z</cp:lastPrinted>
  <dcterms:created xsi:type="dcterms:W3CDTF">2014-10-05T17:37:00Z</dcterms:created>
  <dcterms:modified xsi:type="dcterms:W3CDTF">2014-12-02T13:27:00Z</dcterms:modified>
</cp:coreProperties>
</file>